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E" w:rsidRPr="004E0610" w:rsidRDefault="00416823" w:rsidP="009E61AF">
      <w:pPr>
        <w:spacing w:after="100" w:line="340" w:lineRule="exact"/>
        <w:jc w:val="center"/>
        <w:rPr>
          <w:rFonts w:ascii="Museo 700" w:hAnsi="Museo 700"/>
          <w:sz w:val="32"/>
          <w:szCs w:val="24"/>
        </w:rPr>
      </w:pPr>
      <w:r w:rsidRPr="004E0610">
        <w:rPr>
          <w:rFonts w:ascii="Museo 700" w:hAnsi="Museo 700" w:cs="Calibri"/>
          <w:sz w:val="32"/>
          <w:szCs w:val="36"/>
        </w:rPr>
        <w:t>Information über die Datenverarbeitung</w:t>
      </w:r>
      <w:r w:rsidRPr="004E0610">
        <w:rPr>
          <w:rFonts w:ascii="Museo 700" w:hAnsi="Museo 700" w:cs="Calibri"/>
          <w:sz w:val="32"/>
          <w:szCs w:val="36"/>
        </w:rPr>
        <w:br/>
        <w:t>gemäß Artikel 13 Datenschutz-Grundverordnung</w:t>
      </w:r>
      <w:r w:rsidR="00D343DD" w:rsidRPr="004E0610">
        <w:rPr>
          <w:rFonts w:ascii="Museo 700" w:hAnsi="Museo 700" w:cs="Calibri"/>
          <w:sz w:val="32"/>
          <w:szCs w:val="36"/>
        </w:rPr>
        <w:t xml:space="preserve"> </w:t>
      </w:r>
    </w:p>
    <w:p w:rsidR="007900CE" w:rsidRPr="004E0610" w:rsidRDefault="007900CE" w:rsidP="004E0610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416823" w:rsidRPr="004E0610" w:rsidRDefault="00D82351" w:rsidP="004E0610">
      <w:pPr>
        <w:spacing w:after="0" w:line="240" w:lineRule="auto"/>
        <w:ind w:right="-1"/>
        <w:jc w:val="both"/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</w:pPr>
      <w:r w:rsidRPr="004E0610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Sehr geehrte Besucher*innen,</w:t>
      </w:r>
      <w:r w:rsidR="004E0610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 xml:space="preserve"> </w:t>
      </w:r>
      <w:r w:rsidRPr="004E0610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l</w:t>
      </w:r>
      <w:r w:rsidR="00416823" w:rsidRPr="004E0610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 xml:space="preserve">iebe </w:t>
      </w:r>
      <w:r w:rsidRPr="004E0610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 xml:space="preserve">Kinder und </w:t>
      </w:r>
      <w:r w:rsidR="00416823" w:rsidRPr="004E0610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Jugendliche</w:t>
      </w:r>
      <w:r w:rsidR="00416823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>,</w:t>
      </w:r>
    </w:p>
    <w:p w:rsidR="00416823" w:rsidRPr="004E0610" w:rsidRDefault="00416823" w:rsidP="004E0610">
      <w:pPr>
        <w:spacing w:after="0" w:line="240" w:lineRule="auto"/>
        <w:ind w:right="-1"/>
        <w:jc w:val="both"/>
        <w:rPr>
          <w:rFonts w:ascii="Myriad Pro" w:eastAsia="Times New Roman" w:hAnsi="Myriad Pro" w:cstheme="minorHAnsi"/>
          <w:b/>
          <w:sz w:val="24"/>
          <w:szCs w:val="24"/>
          <w:lang w:eastAsia="de-DE"/>
        </w:rPr>
      </w:pPr>
    </w:p>
    <w:p w:rsidR="004E0610" w:rsidRDefault="004E0610" w:rsidP="004E0610">
      <w:pPr>
        <w:spacing w:after="24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>
        <w:rPr>
          <w:rFonts w:ascii="Myriad Pro" w:eastAsia="Times New Roman" w:hAnsi="Myriad Pro" w:cstheme="minorHAnsi"/>
          <w:sz w:val="24"/>
          <w:szCs w:val="24"/>
          <w:lang w:val="de-DE" w:eastAsia="de-DE"/>
        </w:rPr>
        <w:t>d</w:t>
      </w:r>
      <w:r w:rsidR="006B64C9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ie Daten</w:t>
      </w:r>
      <w:r w:rsidR="004168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 und Informationen</w:t>
      </w:r>
      <w:r w:rsidR="006B64C9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, die </w:t>
      </w:r>
      <w:r w:rsidR="004168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Ihr uns im Rahmen Eures Aufenthaltes in der </w:t>
      </w:r>
      <w:r w:rsidR="00416823" w:rsidRPr="004E0610">
        <w:rPr>
          <w:rFonts w:ascii="Myriad Pro" w:eastAsia="Times New Roman" w:hAnsi="Myriad Pro" w:cstheme="minorHAnsi"/>
          <w:sz w:val="24"/>
          <w:szCs w:val="24"/>
          <w:highlight w:val="yellow"/>
          <w:lang w:val="de-DE" w:eastAsia="de-DE"/>
        </w:rPr>
        <w:t>Einrichtung ##</w:t>
      </w:r>
      <w:r w:rsidR="004168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 oder während Eurer Kontak</w:t>
      </w:r>
      <w:r w:rsidR="00EF01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te mit</w:t>
      </w:r>
      <w:r w:rsidR="004168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 unseren </w:t>
      </w:r>
      <w:proofErr w:type="spellStart"/>
      <w:r w:rsidR="004168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Jugendarbeiter*innen</w:t>
      </w:r>
      <w:proofErr w:type="spellEnd"/>
      <w:r w:rsidR="00416823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EF0123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>bekannt gebt und</w:t>
      </w:r>
      <w:r w:rsidR="00416823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zur Verfügung stellt</w:t>
      </w:r>
      <w:proofErr w:type="gramStart"/>
      <w:r w:rsidR="00416823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>,</w:t>
      </w:r>
      <w:r w:rsidR="006B64C9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416823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>benötigen wir,</w:t>
      </w:r>
      <w:proofErr w:type="gramEnd"/>
      <w:r w:rsidR="00416823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um Euch bestmöglich unterstützen können</w:t>
      </w:r>
      <w:r w:rsidR="00D82351"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>.</w:t>
      </w:r>
      <w:r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6B64C9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Ohne Datenverarbeitung </w:t>
      </w:r>
      <w:r w:rsidR="00EF01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kö</w:t>
      </w:r>
      <w:r>
        <w:rPr>
          <w:rFonts w:ascii="Myriad Pro" w:eastAsia="Times New Roman" w:hAnsi="Myriad Pro" w:cstheme="minorHAnsi"/>
          <w:sz w:val="24"/>
          <w:szCs w:val="24"/>
          <w:lang w:val="de-DE" w:eastAsia="de-DE"/>
        </w:rPr>
        <w:t>nn</w:t>
      </w:r>
      <w:r w:rsidR="00EF01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en wir Euch keine Hilfestellung geben und insbesondere keine </w:t>
      </w:r>
      <w:r w:rsidR="00917045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Erstberatung oder </w:t>
      </w:r>
      <w:r w:rsidR="000142D0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einzelfallbezogene </w:t>
      </w:r>
      <w:r w:rsidR="00EF0123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Beratung und Begleitung anbieten</w:t>
      </w:r>
      <w:r w:rsidR="006B64C9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.</w:t>
      </w:r>
    </w:p>
    <w:p w:rsidR="006B64C9" w:rsidRPr="004E0610" w:rsidRDefault="006B64C9" w:rsidP="004E0610">
      <w:pPr>
        <w:spacing w:after="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Bei der Datenverarbeitung zum Zweck der </w:t>
      </w:r>
      <w:r w:rsidR="000142D0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Durchführung unserer Jugendarbeit stützen wir uns</w:t>
      </w:r>
      <w:r w:rsid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 insbesondere</w:t>
      </w:r>
      <w:r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 auf folgende Rechtsgrundlagen: </w:t>
      </w:r>
    </w:p>
    <w:p w:rsidR="000142D0" w:rsidRPr="004E0610" w:rsidRDefault="004E0610" w:rsidP="004E061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Myriad Pro" w:eastAsia="Times New Roman" w:hAnsi="Myriad Pro" w:cstheme="minorHAnsi"/>
          <w:sz w:val="24"/>
          <w:szCs w:val="24"/>
          <w:lang w:val="de-DE" w:eastAsia="de-DE"/>
        </w:rPr>
      </w:pPr>
      <w:r>
        <w:rPr>
          <w:rFonts w:ascii="Myriad Pro" w:eastAsia="Times New Roman" w:hAnsi="Myriad Pro" w:cstheme="minorHAnsi"/>
          <w:sz w:val="24"/>
          <w:szCs w:val="24"/>
          <w:lang w:val="de-DE" w:eastAsia="de-DE"/>
        </w:rPr>
        <w:t>Art.</w:t>
      </w:r>
      <w:r w:rsidR="000142D0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 6 Abs. 1 lit. c DSGVO (Erfüllung gesetzlicher Vorschriften, z.B. im Rahmen des Tiroler Jugendförderungs- und Jugendschutzgesetzes)</w:t>
      </w:r>
    </w:p>
    <w:p w:rsidR="000142D0" w:rsidRPr="004E0610" w:rsidRDefault="004E0610" w:rsidP="004E0610">
      <w:pPr>
        <w:pStyle w:val="Listenabsatz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Myriad Pro" w:eastAsia="Times New Roman" w:hAnsi="Myriad Pro" w:cstheme="minorHAnsi"/>
          <w:sz w:val="24"/>
          <w:szCs w:val="24"/>
          <w:lang w:val="de-DE" w:eastAsia="de-DE"/>
        </w:rPr>
      </w:pPr>
      <w:r>
        <w:rPr>
          <w:rFonts w:ascii="Myriad Pro" w:eastAsia="Times New Roman" w:hAnsi="Myriad Pro" w:cstheme="minorHAnsi"/>
          <w:sz w:val="24"/>
          <w:szCs w:val="24"/>
          <w:lang w:val="de-DE" w:eastAsia="de-DE"/>
        </w:rPr>
        <w:t>Art.</w:t>
      </w:r>
      <w:r w:rsidR="00D82351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 6 Abs. 1 lit. f DSGVO (</w:t>
      </w:r>
      <w:r w:rsidR="000142D0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Berechti</w:t>
      </w:r>
      <w:r w:rsidR="00D82351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gte Interessen der Einrichtung)</w:t>
      </w:r>
    </w:p>
    <w:p w:rsidR="00917045" w:rsidRPr="004E0610" w:rsidRDefault="004E0610" w:rsidP="004E0610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>
        <w:rPr>
          <w:rFonts w:ascii="Myriad Pro" w:eastAsia="Times New Roman" w:hAnsi="Myriad Pro" w:cstheme="minorHAnsi"/>
          <w:sz w:val="24"/>
          <w:szCs w:val="24"/>
          <w:lang w:val="de-DE" w:eastAsia="de-DE"/>
        </w:rPr>
        <w:t>Art.</w:t>
      </w:r>
      <w:r w:rsidR="000142D0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 9 Abs. 2 lit. a DSGVO (Eure ausdrückliche Einwilligung, die wir im Vorfeld </w:t>
      </w:r>
      <w:r w:rsidR="00917045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von </w:t>
      </w:r>
      <w:r>
        <w:rPr>
          <w:rFonts w:ascii="Myriad Pro" w:eastAsia="Times New Roman" w:hAnsi="Myriad Pro" w:cstheme="minorHAnsi"/>
          <w:sz w:val="24"/>
          <w:szCs w:val="24"/>
          <w:lang w:val="de-DE" w:eastAsia="de-DE"/>
        </w:rPr>
        <w:t xml:space="preserve">euch </w:t>
      </w:r>
      <w:r w:rsidR="00D82351"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einholen)</w:t>
      </w:r>
    </w:p>
    <w:p w:rsidR="00D82351" w:rsidRPr="004E0610" w:rsidRDefault="00D82351" w:rsidP="004E0610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>Art. 9 Abs. 2 lit. g DSGVO (</w:t>
      </w:r>
      <w:r w:rsidRPr="004E0610">
        <w:rPr>
          <w:rFonts w:ascii="Myriad Pro" w:eastAsia="Times New Roman" w:hAnsi="Myriad Pro" w:cstheme="minorHAnsi"/>
          <w:sz w:val="24"/>
          <w:szCs w:val="24"/>
          <w:lang w:val="de-DE" w:eastAsia="de-DE"/>
        </w:rPr>
        <w:t>Erfüllung gesetzlicher Vorschriften, z.B. im Rahmen</w:t>
      </w:r>
      <w:r w:rsidRPr="004E0610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des Bundes-Kinder- und Jugendhilfegesetzes 2013)</w:t>
      </w:r>
    </w:p>
    <w:p w:rsidR="00917045" w:rsidRPr="004E0610" w:rsidRDefault="00917045" w:rsidP="004E0610">
      <w:pPr>
        <w:spacing w:after="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>Im Rahmen der oben erwähnten Datenverarbeitungen werden Eure Date</w:t>
      </w:r>
      <w:r w:rsidR="00D82351" w:rsidRPr="004E0610">
        <w:rPr>
          <w:rFonts w:ascii="Myriad Pro" w:hAnsi="Myriad Pro" w:cstheme="minorHAnsi"/>
          <w:sz w:val="24"/>
          <w:szCs w:val="24"/>
        </w:rPr>
        <w:t>n</w:t>
      </w:r>
      <w:r w:rsidRPr="004E0610">
        <w:rPr>
          <w:rFonts w:ascii="Myriad Pro" w:hAnsi="Myriad Pro" w:cstheme="minorHAnsi"/>
          <w:sz w:val="24"/>
          <w:szCs w:val="24"/>
        </w:rPr>
        <w:t xml:space="preserve"> nicht a</w:t>
      </w:r>
      <w:r w:rsidR="00D82351" w:rsidRPr="004E0610">
        <w:rPr>
          <w:rFonts w:ascii="Myriad Pro" w:hAnsi="Myriad Pro" w:cstheme="minorHAnsi"/>
          <w:sz w:val="24"/>
          <w:szCs w:val="24"/>
        </w:rPr>
        <w:t>n dritte Personen weitergegeben</w:t>
      </w:r>
      <w:r w:rsidRPr="004E0610">
        <w:rPr>
          <w:rFonts w:ascii="Myriad Pro" w:hAnsi="Myriad Pro" w:cstheme="minorHAnsi"/>
          <w:sz w:val="24"/>
          <w:szCs w:val="24"/>
        </w:rPr>
        <w:t>. Ausnahmen bestehen nur</w:t>
      </w:r>
      <w:r w:rsidR="00D82351" w:rsidRPr="004E0610">
        <w:rPr>
          <w:rFonts w:ascii="Myriad Pro" w:hAnsi="Myriad Pro" w:cstheme="minorHAnsi"/>
          <w:sz w:val="24"/>
          <w:szCs w:val="24"/>
        </w:rPr>
        <w:t xml:space="preserve"> dann</w:t>
      </w:r>
      <w:r w:rsidRPr="004E0610">
        <w:rPr>
          <w:rFonts w:ascii="Myriad Pro" w:hAnsi="Myriad Pro" w:cstheme="minorHAnsi"/>
          <w:sz w:val="24"/>
          <w:szCs w:val="24"/>
        </w:rPr>
        <w:t xml:space="preserve">, wenn und soweit </w:t>
      </w:r>
      <w:r w:rsidR="00AE19A5" w:rsidRPr="004E0610">
        <w:rPr>
          <w:rFonts w:ascii="Myriad Pro" w:hAnsi="Myriad Pro" w:cstheme="minorHAnsi"/>
          <w:sz w:val="24"/>
          <w:szCs w:val="24"/>
        </w:rPr>
        <w:t>eine Übermittlung von Daten</w:t>
      </w:r>
    </w:p>
    <w:p w:rsidR="00917045" w:rsidRPr="004E0610" w:rsidRDefault="00917045" w:rsidP="004E0610">
      <w:pPr>
        <w:numPr>
          <w:ilvl w:val="0"/>
          <w:numId w:val="12"/>
        </w:numPr>
        <w:spacing w:after="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 xml:space="preserve">zur Erfüllung von gesetzlichen Aufbewahrungs- und Auskunftspflichten </w:t>
      </w:r>
      <w:r w:rsidR="00AE19A5" w:rsidRPr="004E0610">
        <w:rPr>
          <w:rFonts w:ascii="Myriad Pro" w:hAnsi="Myriad Pro" w:cstheme="minorHAnsi"/>
          <w:sz w:val="24"/>
          <w:szCs w:val="24"/>
        </w:rPr>
        <w:t>oder</w:t>
      </w:r>
    </w:p>
    <w:p w:rsidR="004E0610" w:rsidRDefault="00917045" w:rsidP="004E0610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 xml:space="preserve">zur Sicherstellung der bestmöglichen </w:t>
      </w:r>
      <w:r w:rsidR="00AE19A5" w:rsidRPr="004E0610">
        <w:rPr>
          <w:rFonts w:ascii="Myriad Pro" w:hAnsi="Myriad Pro" w:cstheme="minorHAnsi"/>
          <w:sz w:val="24"/>
          <w:szCs w:val="24"/>
        </w:rPr>
        <w:t>Einbindung unserer</w:t>
      </w:r>
      <w:r w:rsidRPr="004E0610">
        <w:rPr>
          <w:rFonts w:ascii="Myriad Pro" w:hAnsi="Myriad Pro" w:cstheme="minorHAnsi"/>
          <w:sz w:val="24"/>
          <w:szCs w:val="24"/>
        </w:rPr>
        <w:t xml:space="preserve"> Sy</w:t>
      </w:r>
      <w:r w:rsidR="00AE19A5" w:rsidRPr="004E0610">
        <w:rPr>
          <w:rFonts w:ascii="Myriad Pro" w:hAnsi="Myriad Pro" w:cstheme="minorHAnsi"/>
          <w:sz w:val="24"/>
          <w:szCs w:val="24"/>
        </w:rPr>
        <w:t xml:space="preserve">stem- und Kooperationspartner </w:t>
      </w:r>
      <w:r w:rsidRPr="004E0610">
        <w:rPr>
          <w:rFonts w:ascii="Myriad Pro" w:hAnsi="Myriad Pro" w:cstheme="minorHAnsi"/>
          <w:sz w:val="24"/>
          <w:szCs w:val="24"/>
        </w:rPr>
        <w:t xml:space="preserve">im Wege sogenannter „Helferkonferenzen“ </w:t>
      </w:r>
    </w:p>
    <w:p w:rsidR="004E0610" w:rsidRPr="004E0610" w:rsidRDefault="00AE19A5" w:rsidP="004E0610">
      <w:pPr>
        <w:spacing w:after="24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 xml:space="preserve">im Einzelfall jeweils erforderlich ist. </w:t>
      </w:r>
    </w:p>
    <w:p w:rsidR="004E0610" w:rsidRDefault="00D82351" w:rsidP="004E0610">
      <w:pPr>
        <w:spacing w:after="24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>Eure Daten werden nur solange aufbewahrt, als dies für die Zwecke der Datenverarbeitung im Einzelfall jeweils erforderlich ist</w:t>
      </w:r>
      <w:proofErr w:type="gramStart"/>
      <w:r w:rsidRPr="004E0610">
        <w:rPr>
          <w:rFonts w:ascii="Myriad Pro" w:hAnsi="Myriad Pro" w:cstheme="minorHAnsi"/>
          <w:sz w:val="24"/>
          <w:szCs w:val="24"/>
        </w:rPr>
        <w:t>, maximal</w:t>
      </w:r>
      <w:proofErr w:type="gramEnd"/>
      <w:r w:rsidRPr="004E0610">
        <w:rPr>
          <w:rFonts w:ascii="Myriad Pro" w:hAnsi="Myriad Pro" w:cstheme="minorHAnsi"/>
          <w:sz w:val="24"/>
          <w:szCs w:val="24"/>
        </w:rPr>
        <w:t xml:space="preserve"> jedoch 10 Jahre.</w:t>
      </w:r>
    </w:p>
    <w:p w:rsidR="00917045" w:rsidRPr="004E0610" w:rsidRDefault="00AE19A5" w:rsidP="004E0610">
      <w:pPr>
        <w:spacing w:after="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  <w:u w:val="single"/>
        </w:rPr>
        <w:t>Eure Rechte</w:t>
      </w:r>
    </w:p>
    <w:p w:rsidR="00917045" w:rsidRPr="004E0610" w:rsidRDefault="00917045" w:rsidP="004E0610">
      <w:pPr>
        <w:spacing w:after="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 xml:space="preserve">Als Betroffene der oben </w:t>
      </w:r>
      <w:r w:rsidR="00AE19A5" w:rsidRPr="004E0610">
        <w:rPr>
          <w:rFonts w:ascii="Myriad Pro" w:hAnsi="Myriad Pro" w:cstheme="minorHAnsi"/>
          <w:sz w:val="24"/>
          <w:szCs w:val="24"/>
        </w:rPr>
        <w:t>erwähnten Datenverarbeitung</w:t>
      </w:r>
      <w:r w:rsidRPr="004E0610">
        <w:rPr>
          <w:rFonts w:ascii="Myriad Pro" w:hAnsi="Myriad Pro" w:cstheme="minorHAnsi"/>
          <w:sz w:val="24"/>
          <w:szCs w:val="24"/>
        </w:rPr>
        <w:t xml:space="preserve"> stehen </w:t>
      </w:r>
      <w:r w:rsidR="00AE19A5" w:rsidRPr="004E0610">
        <w:rPr>
          <w:rFonts w:ascii="Myriad Pro" w:hAnsi="Myriad Pro" w:cstheme="minorHAnsi"/>
          <w:sz w:val="24"/>
          <w:szCs w:val="24"/>
        </w:rPr>
        <w:t>Euch</w:t>
      </w:r>
      <w:r w:rsidRPr="004E0610">
        <w:rPr>
          <w:rFonts w:ascii="Myriad Pro" w:hAnsi="Myriad Pro" w:cstheme="minorHAnsi"/>
          <w:sz w:val="24"/>
          <w:szCs w:val="24"/>
        </w:rPr>
        <w:t xml:space="preserve"> </w:t>
      </w:r>
      <w:r w:rsidR="004E0610">
        <w:rPr>
          <w:rFonts w:ascii="Myriad Pro" w:hAnsi="Myriad Pro" w:cstheme="minorHAnsi"/>
          <w:sz w:val="24"/>
          <w:szCs w:val="24"/>
        </w:rPr>
        <w:t xml:space="preserve">neben dem jederzeitigen Widerrufsrecht </w:t>
      </w:r>
      <w:r w:rsidRPr="004E0610">
        <w:rPr>
          <w:rFonts w:ascii="Myriad Pro" w:hAnsi="Myriad Pro" w:cstheme="minorHAnsi"/>
          <w:sz w:val="24"/>
          <w:szCs w:val="24"/>
        </w:rPr>
        <w:t>folgende Rechte zu:</w:t>
      </w:r>
    </w:p>
    <w:p w:rsidR="00917045" w:rsidRPr="004E0610" w:rsidRDefault="00917045" w:rsidP="004E061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>Rechte auf Auskunft</w:t>
      </w:r>
    </w:p>
    <w:p w:rsidR="00917045" w:rsidRPr="004E0610" w:rsidRDefault="00917045" w:rsidP="004E061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>Recht auf Berichtigung</w:t>
      </w:r>
    </w:p>
    <w:p w:rsidR="00917045" w:rsidRPr="004E0610" w:rsidRDefault="00917045" w:rsidP="004E061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>Recht auf Löschung</w:t>
      </w:r>
    </w:p>
    <w:p w:rsidR="00917045" w:rsidRPr="004E0610" w:rsidRDefault="00917045" w:rsidP="004E0610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>Recht auf Einschränkung der Verarbeitung</w:t>
      </w:r>
    </w:p>
    <w:p w:rsidR="00917045" w:rsidRPr="004E0610" w:rsidRDefault="00917045" w:rsidP="004E0610">
      <w:pPr>
        <w:numPr>
          <w:ilvl w:val="0"/>
          <w:numId w:val="11"/>
        </w:numPr>
        <w:spacing w:after="240" w:line="240" w:lineRule="auto"/>
        <w:ind w:left="714" w:hanging="357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>Recht auf Datenübertragbarkeit</w:t>
      </w:r>
    </w:p>
    <w:p w:rsidR="00917045" w:rsidRPr="004E0610" w:rsidRDefault="00917045" w:rsidP="004E0610">
      <w:pPr>
        <w:spacing w:after="240" w:line="240" w:lineRule="auto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 xml:space="preserve">Nähere Ausführungen zu </w:t>
      </w:r>
      <w:r w:rsidR="00AE19A5" w:rsidRPr="004E0610">
        <w:rPr>
          <w:rFonts w:ascii="Myriad Pro" w:hAnsi="Myriad Pro" w:cstheme="minorHAnsi"/>
          <w:sz w:val="24"/>
          <w:szCs w:val="24"/>
        </w:rPr>
        <w:t>Euren</w:t>
      </w:r>
      <w:r w:rsidR="004E0610">
        <w:rPr>
          <w:rFonts w:ascii="Myriad Pro" w:hAnsi="Myriad Pro" w:cstheme="minorHAnsi"/>
          <w:sz w:val="24"/>
          <w:szCs w:val="24"/>
        </w:rPr>
        <w:t xml:space="preserve"> Rechten findet</w:t>
      </w:r>
      <w:r w:rsidRPr="004E0610">
        <w:rPr>
          <w:rFonts w:ascii="Myriad Pro" w:hAnsi="Myriad Pro" w:cstheme="minorHAnsi"/>
          <w:sz w:val="24"/>
          <w:szCs w:val="24"/>
        </w:rPr>
        <w:t xml:space="preserve"> </w:t>
      </w:r>
      <w:r w:rsidR="004E0610">
        <w:rPr>
          <w:rFonts w:ascii="Myriad Pro" w:hAnsi="Myriad Pro" w:cstheme="minorHAnsi"/>
          <w:sz w:val="24"/>
          <w:szCs w:val="24"/>
        </w:rPr>
        <w:t>ihr in der deutschen</w:t>
      </w:r>
      <w:r w:rsidR="00AE19A5" w:rsidRPr="004E0610">
        <w:rPr>
          <w:rFonts w:ascii="Myriad Pro" w:hAnsi="Myriad Pro" w:cstheme="minorHAnsi"/>
          <w:sz w:val="24"/>
          <w:szCs w:val="24"/>
        </w:rPr>
        <w:t xml:space="preserve"> Fassung der DSGVO </w:t>
      </w:r>
      <w:r w:rsidRPr="004E0610">
        <w:rPr>
          <w:rFonts w:ascii="Myriad Pro" w:hAnsi="Myriad Pro" w:cstheme="minorHAnsi"/>
          <w:sz w:val="24"/>
          <w:szCs w:val="24"/>
        </w:rPr>
        <w:t>(</w:t>
      </w:r>
      <w:hyperlink r:id="rId7" w:history="1">
        <w:r w:rsidRPr="004E0610">
          <w:rPr>
            <w:rFonts w:ascii="Myriad Pro" w:hAnsi="Myriad Pro" w:cstheme="minorHAnsi"/>
            <w:color w:val="0000FF" w:themeColor="hyperlink"/>
            <w:szCs w:val="24"/>
            <w:u w:val="single"/>
          </w:rPr>
          <w:t>http://eur-lex.europa.eu/legal-content/DE/TXT/PDF/?uri=CELEX:32016R0679&amp;from=DE</w:t>
        </w:r>
      </w:hyperlink>
      <w:r w:rsidRPr="004E0610">
        <w:rPr>
          <w:rFonts w:ascii="Myriad Pro" w:hAnsi="Myriad Pro" w:cstheme="minorHAnsi"/>
          <w:sz w:val="24"/>
          <w:szCs w:val="24"/>
        </w:rPr>
        <w:t>)</w:t>
      </w:r>
      <w:r w:rsidR="004E0610">
        <w:rPr>
          <w:rFonts w:ascii="Myriad Pro" w:hAnsi="Myriad Pro" w:cstheme="minorHAnsi"/>
          <w:sz w:val="24"/>
          <w:szCs w:val="24"/>
        </w:rPr>
        <w:t>.</w:t>
      </w:r>
    </w:p>
    <w:p w:rsidR="004E0610" w:rsidRDefault="00917045" w:rsidP="004E0610">
      <w:pPr>
        <w:spacing w:after="24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 xml:space="preserve">Wenn </w:t>
      </w:r>
      <w:r w:rsidR="00AE19A5" w:rsidRPr="004E0610">
        <w:rPr>
          <w:rFonts w:ascii="Myriad Pro" w:hAnsi="Myriad Pro" w:cstheme="minorHAnsi"/>
          <w:sz w:val="24"/>
          <w:szCs w:val="24"/>
        </w:rPr>
        <w:t>Ihr</w:t>
      </w:r>
      <w:r w:rsidRPr="004E0610">
        <w:rPr>
          <w:rFonts w:ascii="Myriad Pro" w:hAnsi="Myriad Pro" w:cstheme="minorHAnsi"/>
          <w:sz w:val="24"/>
          <w:szCs w:val="24"/>
        </w:rPr>
        <w:t xml:space="preserve"> der Ansicht </w:t>
      </w:r>
      <w:r w:rsidR="00AE19A5" w:rsidRPr="004E0610">
        <w:rPr>
          <w:rFonts w:ascii="Myriad Pro" w:hAnsi="Myriad Pro" w:cstheme="minorHAnsi"/>
          <w:sz w:val="24"/>
          <w:szCs w:val="24"/>
        </w:rPr>
        <w:t>seid</w:t>
      </w:r>
      <w:r w:rsidRPr="004E0610">
        <w:rPr>
          <w:rFonts w:ascii="Myriad Pro" w:hAnsi="Myriad Pro" w:cstheme="minorHAnsi"/>
          <w:sz w:val="24"/>
          <w:szCs w:val="24"/>
        </w:rPr>
        <w:t xml:space="preserve">, dass die Verarbeitung </w:t>
      </w:r>
      <w:r w:rsidR="004E0610">
        <w:rPr>
          <w:rFonts w:ascii="Myriad Pro" w:hAnsi="Myriad Pro" w:cstheme="minorHAnsi"/>
          <w:sz w:val="24"/>
          <w:szCs w:val="24"/>
        </w:rPr>
        <w:t>e</w:t>
      </w:r>
      <w:r w:rsidR="00D82351" w:rsidRPr="004E0610">
        <w:rPr>
          <w:rFonts w:ascii="Myriad Pro" w:hAnsi="Myriad Pro" w:cstheme="minorHAnsi"/>
          <w:sz w:val="24"/>
          <w:szCs w:val="24"/>
        </w:rPr>
        <w:t>urer</w:t>
      </w:r>
      <w:r w:rsidRPr="004E0610">
        <w:rPr>
          <w:rFonts w:ascii="Myriad Pro" w:hAnsi="Myriad Pro" w:cstheme="minorHAnsi"/>
          <w:sz w:val="24"/>
          <w:szCs w:val="24"/>
        </w:rPr>
        <w:t xml:space="preserve"> Daten gegen die DSGVO oder eine andere datenschutzrelevant</w:t>
      </w:r>
      <w:r w:rsidR="00AE19A5" w:rsidRPr="004E0610">
        <w:rPr>
          <w:rFonts w:ascii="Myriad Pro" w:hAnsi="Myriad Pro" w:cstheme="minorHAnsi"/>
          <w:sz w:val="24"/>
          <w:szCs w:val="24"/>
        </w:rPr>
        <w:t>e Vorschrift verstößt, steht es Euch</w:t>
      </w:r>
      <w:r w:rsidRPr="004E0610">
        <w:rPr>
          <w:rFonts w:ascii="Myriad Pro" w:hAnsi="Myriad Pro" w:cstheme="minorHAnsi"/>
          <w:sz w:val="24"/>
          <w:szCs w:val="24"/>
        </w:rPr>
        <w:t xml:space="preserve"> frei, bei der Datenschutzbehörde (</w:t>
      </w:r>
      <w:hyperlink r:id="rId8" w:history="1">
        <w:r w:rsidR="004E0610" w:rsidRPr="00230A90">
          <w:rPr>
            <w:rStyle w:val="Link"/>
            <w:rFonts w:ascii="Myriad Pro" w:hAnsi="Myriad Pro" w:cstheme="minorHAnsi"/>
            <w:sz w:val="24"/>
            <w:szCs w:val="24"/>
          </w:rPr>
          <w:t>www.dsb.gv.at/</w:t>
        </w:r>
      </w:hyperlink>
      <w:r w:rsidRPr="004E0610">
        <w:rPr>
          <w:rFonts w:ascii="Myriad Pro" w:hAnsi="Myriad Pro" w:cstheme="minorHAnsi"/>
          <w:sz w:val="24"/>
          <w:szCs w:val="24"/>
        </w:rPr>
        <w:t>) Beschwerde zu erheben.</w:t>
      </w:r>
    </w:p>
    <w:p w:rsidR="00917045" w:rsidRPr="004E0610" w:rsidRDefault="00917045" w:rsidP="004E0610">
      <w:pPr>
        <w:spacing w:after="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  <w:u w:val="single"/>
        </w:rPr>
        <w:t>Unsere Kontaktdaten</w:t>
      </w:r>
    </w:p>
    <w:p w:rsidR="00917045" w:rsidRPr="004E0610" w:rsidRDefault="00917045" w:rsidP="004E0610">
      <w:pPr>
        <w:spacing w:after="0" w:line="240" w:lineRule="auto"/>
        <w:jc w:val="both"/>
        <w:rPr>
          <w:rFonts w:ascii="Myriad Pro" w:hAnsi="Myriad Pro" w:cstheme="minorHAnsi"/>
          <w:sz w:val="24"/>
          <w:szCs w:val="24"/>
        </w:rPr>
      </w:pPr>
      <w:r w:rsidRPr="004E0610">
        <w:rPr>
          <w:rFonts w:ascii="Myriad Pro" w:hAnsi="Myriad Pro" w:cstheme="minorHAnsi"/>
          <w:sz w:val="24"/>
          <w:szCs w:val="24"/>
        </w:rPr>
        <w:t xml:space="preserve">Für Fragen zum Datenschutz steht </w:t>
      </w:r>
      <w:r w:rsidR="00D82351" w:rsidRPr="004E0610">
        <w:rPr>
          <w:rFonts w:ascii="Myriad Pro" w:hAnsi="Myriad Pro" w:cstheme="minorHAnsi"/>
          <w:sz w:val="24"/>
          <w:szCs w:val="24"/>
        </w:rPr>
        <w:t>Euch</w:t>
      </w:r>
      <w:r w:rsidRPr="004E0610">
        <w:rPr>
          <w:rFonts w:ascii="Myriad Pro" w:hAnsi="Myriad Pro" w:cstheme="minorHAnsi"/>
          <w:sz w:val="24"/>
          <w:szCs w:val="24"/>
        </w:rPr>
        <w:t xml:space="preserve"> als interne Ansprechpartnerin</w:t>
      </w:r>
      <w:r w:rsidRPr="004E0610">
        <w:rPr>
          <w:rFonts w:ascii="Myriad Pro" w:hAnsi="Myriad Pro" w:cstheme="minorHAnsi"/>
          <w:sz w:val="24"/>
          <w:szCs w:val="24"/>
          <w:highlight w:val="yellow"/>
        </w:rPr>
        <w:t xml:space="preserve"> Frau</w:t>
      </w:r>
      <w:r w:rsidR="00D82351" w:rsidRPr="004E0610">
        <w:rPr>
          <w:rFonts w:ascii="Myriad Pro" w:hAnsi="Myriad Pro" w:cstheme="minorHAnsi"/>
          <w:sz w:val="24"/>
          <w:szCs w:val="24"/>
          <w:highlight w:val="yellow"/>
        </w:rPr>
        <w:t>/Herr</w:t>
      </w:r>
      <w:r w:rsidRPr="004E0610">
        <w:rPr>
          <w:rFonts w:ascii="Myriad Pro" w:hAnsi="Myriad Pro" w:cstheme="minorHAnsi"/>
          <w:sz w:val="24"/>
          <w:szCs w:val="24"/>
          <w:highlight w:val="yellow"/>
        </w:rPr>
        <w:t xml:space="preserve"> ##</w:t>
      </w:r>
      <w:proofErr w:type="gramStart"/>
      <w:r w:rsidRPr="004E0610">
        <w:rPr>
          <w:rFonts w:ascii="Myriad Pro" w:hAnsi="Myriad Pro" w:cstheme="minorHAnsi"/>
          <w:sz w:val="24"/>
          <w:szCs w:val="24"/>
          <w:highlight w:val="yellow"/>
        </w:rPr>
        <w:t>,</w:t>
      </w:r>
      <w:r w:rsidRPr="004E0610">
        <w:rPr>
          <w:rFonts w:ascii="Myriad Pro" w:hAnsi="Myriad Pro" w:cstheme="minorHAnsi"/>
          <w:sz w:val="24"/>
          <w:szCs w:val="24"/>
        </w:rPr>
        <w:t xml:space="preserve"> </w:t>
      </w:r>
      <w:r w:rsidR="00D82351" w:rsidRPr="004E0610">
        <w:rPr>
          <w:rFonts w:ascii="Myriad Pro" w:hAnsi="Myriad Pro" w:cstheme="minorHAnsi"/>
          <w:sz w:val="24"/>
          <w:szCs w:val="24"/>
        </w:rPr>
        <w:t>persönlich</w:t>
      </w:r>
      <w:proofErr w:type="gramEnd"/>
      <w:r w:rsidR="00D82351" w:rsidRPr="004E0610">
        <w:rPr>
          <w:rFonts w:ascii="Myriad Pro" w:hAnsi="Myriad Pro" w:cstheme="minorHAnsi"/>
          <w:sz w:val="24"/>
          <w:szCs w:val="24"/>
        </w:rPr>
        <w:t xml:space="preserve"> oder </w:t>
      </w:r>
      <w:r w:rsidRPr="004E0610">
        <w:rPr>
          <w:rFonts w:ascii="Myriad Pro" w:hAnsi="Myriad Pro" w:cstheme="minorHAnsi"/>
          <w:sz w:val="24"/>
          <w:szCs w:val="24"/>
        </w:rPr>
        <w:t xml:space="preserve">unter E-Mail-Adresse </w:t>
      </w:r>
      <w:r w:rsidRPr="004E0610">
        <w:rPr>
          <w:rFonts w:ascii="Myriad Pro" w:hAnsi="Myriad Pro" w:cstheme="minorHAnsi"/>
          <w:sz w:val="24"/>
          <w:szCs w:val="24"/>
          <w:highlight w:val="yellow"/>
        </w:rPr>
        <w:t>##</w:t>
      </w:r>
      <w:r w:rsidRPr="004E0610">
        <w:rPr>
          <w:rFonts w:ascii="Myriad Pro" w:hAnsi="Myriad Pro" w:cstheme="minorHAnsi"/>
          <w:sz w:val="24"/>
          <w:szCs w:val="24"/>
        </w:rPr>
        <w:t xml:space="preserve"> zur Verfügung.</w:t>
      </w:r>
      <w:bookmarkStart w:id="0" w:name="_GoBack"/>
      <w:bookmarkEnd w:id="0"/>
    </w:p>
    <w:sectPr w:rsidR="00917045" w:rsidRPr="004E0610" w:rsidSect="004E061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36" w:rsidRDefault="00EB5636" w:rsidP="00712A64">
      <w:pPr>
        <w:spacing w:after="0" w:line="240" w:lineRule="auto"/>
      </w:pPr>
      <w:r>
        <w:separator/>
      </w:r>
    </w:p>
  </w:endnote>
  <w:endnote w:type="continuationSeparator" w:id="0">
    <w:p w:rsidR="00EB5636" w:rsidRDefault="00EB5636" w:rsidP="007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useo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36" w:rsidRDefault="00EB5636" w:rsidP="00712A64">
      <w:pPr>
        <w:spacing w:after="0" w:line="240" w:lineRule="auto"/>
      </w:pPr>
      <w:r>
        <w:separator/>
      </w:r>
    </w:p>
  </w:footnote>
  <w:footnote w:type="continuationSeparator" w:id="0">
    <w:p w:rsidR="00EB5636" w:rsidRDefault="00EB5636" w:rsidP="0071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47A"/>
    <w:multiLevelType w:val="hybridMultilevel"/>
    <w:tmpl w:val="D446013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AFE"/>
    <w:multiLevelType w:val="hybridMultilevel"/>
    <w:tmpl w:val="F29027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11E8"/>
    <w:multiLevelType w:val="hybridMultilevel"/>
    <w:tmpl w:val="36723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8693B"/>
    <w:multiLevelType w:val="hybridMultilevel"/>
    <w:tmpl w:val="8F4254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25D1"/>
    <w:multiLevelType w:val="hybridMultilevel"/>
    <w:tmpl w:val="EA30BF6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A31655"/>
    <w:multiLevelType w:val="hybridMultilevel"/>
    <w:tmpl w:val="785CF644"/>
    <w:lvl w:ilvl="0" w:tplc="B736081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0198F"/>
    <w:multiLevelType w:val="hybridMultilevel"/>
    <w:tmpl w:val="5E52C3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E6FB8"/>
    <w:multiLevelType w:val="hybridMultilevel"/>
    <w:tmpl w:val="81BEDA9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A106E"/>
    <w:multiLevelType w:val="hybridMultilevel"/>
    <w:tmpl w:val="FB56C2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97013B"/>
    <w:multiLevelType w:val="hybridMultilevel"/>
    <w:tmpl w:val="BAC22E4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21A5B"/>
    <w:multiLevelType w:val="hybridMultilevel"/>
    <w:tmpl w:val="00868ACE"/>
    <w:lvl w:ilvl="0" w:tplc="351E3D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B2E7A"/>
    <w:multiLevelType w:val="hybridMultilevel"/>
    <w:tmpl w:val="84D2F9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5E"/>
    <w:rsid w:val="000142D0"/>
    <w:rsid w:val="00073C4B"/>
    <w:rsid w:val="00076132"/>
    <w:rsid w:val="000849AB"/>
    <w:rsid w:val="0009184C"/>
    <w:rsid w:val="000A0654"/>
    <w:rsid w:val="000D79E3"/>
    <w:rsid w:val="000F0390"/>
    <w:rsid w:val="000F6B70"/>
    <w:rsid w:val="00171A0F"/>
    <w:rsid w:val="001B44CB"/>
    <w:rsid w:val="001C7A1C"/>
    <w:rsid w:val="001E07A2"/>
    <w:rsid w:val="001F2CDD"/>
    <w:rsid w:val="00243EF0"/>
    <w:rsid w:val="00246F08"/>
    <w:rsid w:val="002645E1"/>
    <w:rsid w:val="00293C0B"/>
    <w:rsid w:val="002B5C58"/>
    <w:rsid w:val="002C2D50"/>
    <w:rsid w:val="002E78FB"/>
    <w:rsid w:val="002F20FD"/>
    <w:rsid w:val="00306C54"/>
    <w:rsid w:val="00307A3D"/>
    <w:rsid w:val="00335F02"/>
    <w:rsid w:val="0037261F"/>
    <w:rsid w:val="003C0DAD"/>
    <w:rsid w:val="003E0A85"/>
    <w:rsid w:val="00412E4A"/>
    <w:rsid w:val="00416823"/>
    <w:rsid w:val="0043245B"/>
    <w:rsid w:val="004955E5"/>
    <w:rsid w:val="004E0610"/>
    <w:rsid w:val="0051581E"/>
    <w:rsid w:val="00537C03"/>
    <w:rsid w:val="005E3360"/>
    <w:rsid w:val="005E6C2F"/>
    <w:rsid w:val="00631F1E"/>
    <w:rsid w:val="006B64C9"/>
    <w:rsid w:val="006F18FB"/>
    <w:rsid w:val="00707DE8"/>
    <w:rsid w:val="00712A64"/>
    <w:rsid w:val="00716D21"/>
    <w:rsid w:val="00742602"/>
    <w:rsid w:val="00745251"/>
    <w:rsid w:val="007900CE"/>
    <w:rsid w:val="007D3B87"/>
    <w:rsid w:val="007F54B2"/>
    <w:rsid w:val="008813CF"/>
    <w:rsid w:val="008B4E94"/>
    <w:rsid w:val="008F416B"/>
    <w:rsid w:val="00917045"/>
    <w:rsid w:val="009B411E"/>
    <w:rsid w:val="009C6BE0"/>
    <w:rsid w:val="009E61AF"/>
    <w:rsid w:val="00A84212"/>
    <w:rsid w:val="00A96717"/>
    <w:rsid w:val="00AC7C5A"/>
    <w:rsid w:val="00AE19A5"/>
    <w:rsid w:val="00B3157F"/>
    <w:rsid w:val="00B51F28"/>
    <w:rsid w:val="00BB21E1"/>
    <w:rsid w:val="00BB3A50"/>
    <w:rsid w:val="00BC175E"/>
    <w:rsid w:val="00BD20CF"/>
    <w:rsid w:val="00BD3AEA"/>
    <w:rsid w:val="00BE41A6"/>
    <w:rsid w:val="00BF1821"/>
    <w:rsid w:val="00C11214"/>
    <w:rsid w:val="00C15BA7"/>
    <w:rsid w:val="00C23473"/>
    <w:rsid w:val="00C52100"/>
    <w:rsid w:val="00C81DD3"/>
    <w:rsid w:val="00CD1B01"/>
    <w:rsid w:val="00CF458E"/>
    <w:rsid w:val="00D343DD"/>
    <w:rsid w:val="00D35526"/>
    <w:rsid w:val="00D82351"/>
    <w:rsid w:val="00DB37FF"/>
    <w:rsid w:val="00DD49E6"/>
    <w:rsid w:val="00E05484"/>
    <w:rsid w:val="00E421B9"/>
    <w:rsid w:val="00E86755"/>
    <w:rsid w:val="00E963D5"/>
    <w:rsid w:val="00EB5636"/>
    <w:rsid w:val="00EB5831"/>
    <w:rsid w:val="00ED0ED7"/>
    <w:rsid w:val="00EF0123"/>
    <w:rsid w:val="00F66BB1"/>
    <w:rsid w:val="00F77394"/>
    <w:rsid w:val="00FD1040"/>
    <w:rsid w:val="00FD5B2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EF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B411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2A64"/>
  </w:style>
  <w:style w:type="paragraph" w:styleId="Fuzeile">
    <w:name w:val="footer"/>
    <w:basedOn w:val="Standard"/>
    <w:link w:val="FuzeileZeichen"/>
    <w:uiPriority w:val="99"/>
    <w:unhideWhenUsed/>
    <w:rsid w:val="007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12A64"/>
  </w:style>
  <w:style w:type="character" w:styleId="Kommentarzeichen">
    <w:name w:val="annotation reference"/>
    <w:uiPriority w:val="99"/>
    <w:semiHidden/>
    <w:unhideWhenUsed/>
    <w:rsid w:val="00C15BA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C15BA7"/>
    <w:pPr>
      <w:spacing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15BA7"/>
    <w:rPr>
      <w:rFonts w:ascii="Calibri" w:eastAsia="Calibri" w:hAnsi="Calibri" w:cs="Times New Roman"/>
      <w:sz w:val="20"/>
      <w:szCs w:val="20"/>
      <w:lang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5BA7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F1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ur-lex.europa.eu/legal-content/DE/TXT/PDF/?uri=CELEX:32016R0679&amp;from=DE" TargetMode="External"/><Relationship Id="rId8" Type="http://schemas.openxmlformats.org/officeDocument/2006/relationships/hyperlink" Target="http://www.dsb.gv.a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</dc:creator>
  <cp:lastModifiedBy>Lukas Trentini</cp:lastModifiedBy>
  <cp:revision>2</cp:revision>
  <cp:lastPrinted>2018-05-01T20:38:00Z</cp:lastPrinted>
  <dcterms:created xsi:type="dcterms:W3CDTF">2018-06-25T06:57:00Z</dcterms:created>
  <dcterms:modified xsi:type="dcterms:W3CDTF">2018-06-25T06:57:00Z</dcterms:modified>
</cp:coreProperties>
</file>